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640C60" w:rsidRDefault="00741A1D" w:rsidP="00F642D8">
            <w:pPr>
              <w:spacing w:before="180" w:after="120"/>
              <w:jc w:val="center"/>
              <w:rPr>
                <w:sz w:val="26"/>
                <w:szCs w:val="26"/>
              </w:rPr>
            </w:pPr>
            <w:r w:rsidRPr="00640C60">
              <w:rPr>
                <w:sz w:val="26"/>
                <w:szCs w:val="26"/>
              </w:rPr>
              <w:t>Số:</w:t>
            </w:r>
            <w:r w:rsidR="00D26CED" w:rsidRPr="00640C60">
              <w:rPr>
                <w:sz w:val="26"/>
                <w:szCs w:val="26"/>
              </w:rPr>
              <w:t xml:space="preserve">  </w:t>
            </w:r>
            <w:r w:rsidR="00E931FA" w:rsidRPr="00640C60">
              <w:rPr>
                <w:sz w:val="26"/>
                <w:szCs w:val="26"/>
              </w:rPr>
              <w:t xml:space="preserve">        </w:t>
            </w:r>
            <w:r w:rsidR="00D26CED" w:rsidRPr="00640C60">
              <w:rPr>
                <w:sz w:val="26"/>
                <w:szCs w:val="26"/>
              </w:rPr>
              <w:t xml:space="preserve">  </w:t>
            </w:r>
            <w:r w:rsidR="004C17CC" w:rsidRPr="00640C60">
              <w:rPr>
                <w:sz w:val="26"/>
                <w:szCs w:val="26"/>
              </w:rPr>
              <w:t>/BVĐKSĐ-HCQT</w:t>
            </w:r>
          </w:p>
          <w:p w14:paraId="38B3CF6F" w14:textId="4C0B4FEA" w:rsidR="00D6069C" w:rsidRPr="00640C60" w:rsidRDefault="00E20D6C" w:rsidP="00F94A7A">
            <w:pPr>
              <w:jc w:val="center"/>
              <w:rPr>
                <w:sz w:val="26"/>
                <w:szCs w:val="26"/>
              </w:rPr>
            </w:pPr>
            <w:r w:rsidRPr="00640C60">
              <w:rPr>
                <w:sz w:val="26"/>
                <w:szCs w:val="26"/>
              </w:rPr>
              <w:t xml:space="preserve">V/v </w:t>
            </w:r>
            <w:r w:rsidR="00D73082" w:rsidRPr="00640C60">
              <w:rPr>
                <w:sz w:val="26"/>
                <w:szCs w:val="26"/>
              </w:rPr>
              <w:t>tr</w:t>
            </w:r>
            <w:r w:rsidR="00D73082" w:rsidRPr="00640C60">
              <w:rPr>
                <w:rFonts w:eastAsiaTheme="minorEastAsia"/>
                <w:color w:val="000000"/>
                <w:sz w:val="26"/>
                <w:szCs w:val="26"/>
                <w:lang w:eastAsia="zh-CN"/>
              </w:rPr>
              <w:t>iển khai Nghị định số 151/2024/NĐ-CP ngày 15/11/2024 của Chính phủ</w:t>
            </w:r>
            <w:r w:rsidR="00F94A7A" w:rsidRPr="00640C60">
              <w:rPr>
                <w:rFonts w:eastAsiaTheme="minorEastAsia"/>
                <w:color w:val="000000"/>
                <w:sz w:val="26"/>
                <w:szCs w:val="26"/>
                <w:lang w:eastAsia="zh-CN"/>
              </w:rPr>
              <w:t xml:space="preserve"> </w:t>
            </w:r>
            <w:r w:rsidR="00E82BA4" w:rsidRPr="00640C60">
              <w:rPr>
                <w:sz w:val="26"/>
                <w:szCs w:val="26"/>
              </w:rPr>
              <w:t xml:space="preserve"> </w:t>
            </w:r>
            <w:r w:rsidR="00F57565" w:rsidRPr="00640C60">
              <w:rPr>
                <w:rFonts w:eastAsiaTheme="minorEastAsia"/>
                <w:color w:val="000000"/>
                <w:sz w:val="26"/>
                <w:szCs w:val="26"/>
                <w:lang w:eastAsia="zh-CN"/>
              </w:rPr>
              <w:t xml:space="preserve"> </w:t>
            </w:r>
            <w:r w:rsidR="00755B2C" w:rsidRPr="00640C60">
              <w:rPr>
                <w:sz w:val="26"/>
                <w:szCs w:val="26"/>
              </w:rPr>
              <w:t xml:space="preserve"> </w:t>
            </w:r>
            <w:r w:rsidR="00E6693C" w:rsidRPr="00640C60">
              <w:rPr>
                <w:sz w:val="26"/>
                <w:szCs w:val="26"/>
              </w:rPr>
              <w:t xml:space="preserve"> </w:t>
            </w:r>
          </w:p>
          <w:p w14:paraId="3F7097DB" w14:textId="3EE3800A" w:rsidR="007C6375" w:rsidRPr="00640C60" w:rsidRDefault="007C6375" w:rsidP="007C6375">
            <w:pPr>
              <w:jc w:val="center"/>
              <w:rPr>
                <w:sz w:val="26"/>
                <w:szCs w:val="26"/>
              </w:rPr>
            </w:pPr>
          </w:p>
        </w:tc>
        <w:tc>
          <w:tcPr>
            <w:tcW w:w="5440" w:type="dxa"/>
          </w:tcPr>
          <w:p w14:paraId="5D7E8ABE" w14:textId="6F62847A" w:rsidR="004C17CC" w:rsidRPr="00640C60" w:rsidRDefault="004C17CC" w:rsidP="00F642D8">
            <w:pPr>
              <w:spacing w:before="180" w:after="120"/>
              <w:jc w:val="center"/>
              <w:rPr>
                <w:i/>
                <w:iCs/>
                <w:sz w:val="26"/>
                <w:szCs w:val="26"/>
              </w:rPr>
            </w:pPr>
            <w:r w:rsidRPr="00640C60">
              <w:rPr>
                <w:i/>
                <w:iCs/>
                <w:sz w:val="26"/>
                <w:szCs w:val="26"/>
              </w:rPr>
              <w:t>Sa Đéc, ngày</w:t>
            </w:r>
            <w:r w:rsidR="00D26CED" w:rsidRPr="00640C60">
              <w:rPr>
                <w:i/>
                <w:iCs/>
                <w:sz w:val="26"/>
                <w:szCs w:val="26"/>
              </w:rPr>
              <w:t xml:space="preserve">  </w:t>
            </w:r>
            <w:r w:rsidR="00E931FA" w:rsidRPr="00640C60">
              <w:rPr>
                <w:i/>
                <w:iCs/>
                <w:sz w:val="26"/>
                <w:szCs w:val="26"/>
              </w:rPr>
              <w:t xml:space="preserve">     </w:t>
            </w:r>
            <w:r w:rsidR="00D26CED" w:rsidRPr="00640C60">
              <w:rPr>
                <w:i/>
                <w:iCs/>
                <w:sz w:val="26"/>
                <w:szCs w:val="26"/>
              </w:rPr>
              <w:t xml:space="preserve">  </w:t>
            </w:r>
            <w:r w:rsidRPr="00640C60">
              <w:rPr>
                <w:i/>
                <w:iCs/>
                <w:sz w:val="26"/>
                <w:szCs w:val="26"/>
              </w:rPr>
              <w:t>tháng</w:t>
            </w:r>
            <w:r w:rsidR="00703EFF" w:rsidRPr="00640C60">
              <w:rPr>
                <w:i/>
                <w:iCs/>
                <w:sz w:val="26"/>
                <w:szCs w:val="26"/>
              </w:rPr>
              <w:t xml:space="preserve"> </w:t>
            </w:r>
            <w:r w:rsidR="00E931FA" w:rsidRPr="00640C60">
              <w:rPr>
                <w:i/>
                <w:iCs/>
                <w:sz w:val="26"/>
                <w:szCs w:val="26"/>
              </w:rPr>
              <w:t>01</w:t>
            </w:r>
            <w:r w:rsidR="00703EFF" w:rsidRPr="00640C60">
              <w:rPr>
                <w:i/>
                <w:iCs/>
                <w:sz w:val="26"/>
                <w:szCs w:val="26"/>
              </w:rPr>
              <w:t xml:space="preserve"> </w:t>
            </w:r>
            <w:r w:rsidR="00F642D8" w:rsidRPr="00640C60">
              <w:rPr>
                <w:i/>
                <w:iCs/>
                <w:sz w:val="26"/>
                <w:szCs w:val="26"/>
              </w:rPr>
              <w:t xml:space="preserve">năm </w:t>
            </w:r>
            <w:r w:rsidRPr="00640C60">
              <w:rPr>
                <w:i/>
                <w:iCs/>
                <w:sz w:val="26"/>
                <w:szCs w:val="26"/>
              </w:rPr>
              <w:t>202</w:t>
            </w:r>
            <w:r w:rsidR="00E931FA" w:rsidRPr="00640C60">
              <w:rPr>
                <w:i/>
                <w:iCs/>
                <w:sz w:val="26"/>
                <w:szCs w:val="26"/>
              </w:rPr>
              <w:t>5</w:t>
            </w:r>
          </w:p>
          <w:p w14:paraId="5A9D8139" w14:textId="77777777" w:rsidR="00733A48" w:rsidRPr="00640C60" w:rsidRDefault="00733A48" w:rsidP="00733A48">
            <w:pPr>
              <w:jc w:val="center"/>
              <w:rPr>
                <w:i/>
                <w:iCs/>
                <w:sz w:val="26"/>
                <w:szCs w:val="26"/>
              </w:rPr>
            </w:pPr>
          </w:p>
          <w:p w14:paraId="67735E9E" w14:textId="1D5ABB86" w:rsidR="00733A48" w:rsidRPr="00640C60" w:rsidRDefault="005D4E43" w:rsidP="00733A48">
            <w:pPr>
              <w:jc w:val="center"/>
              <w:rPr>
                <w:i/>
                <w:iCs/>
                <w:sz w:val="26"/>
                <w:szCs w:val="26"/>
              </w:rPr>
            </w:pPr>
            <w:r w:rsidRPr="00640C60">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3BEC0F8B" w:rsidR="00CF5781" w:rsidRPr="00EB0639" w:rsidRDefault="00206182" w:rsidP="00DF5E48">
      <w:pPr>
        <w:spacing w:before="120" w:after="120" w:line="360" w:lineRule="auto"/>
        <w:ind w:firstLine="720"/>
        <w:jc w:val="both"/>
        <w:rPr>
          <w:rStyle w:val="Emphasis"/>
          <w:bCs/>
          <w:i w:val="0"/>
          <w:iCs w:val="0"/>
          <w:color w:val="000000"/>
          <w:szCs w:val="28"/>
        </w:rPr>
      </w:pPr>
      <w:r w:rsidRPr="00EB0639">
        <w:rPr>
          <w:szCs w:val="28"/>
        </w:rPr>
        <w:t xml:space="preserve">Căn cứ </w:t>
      </w:r>
      <w:r w:rsidR="00D73082" w:rsidRPr="00D73082">
        <w:rPr>
          <w:rFonts w:eastAsia="Calibri"/>
        </w:rPr>
        <w:t>Công văn số 17/UBND-NCPC ngày 09 tháng 01 năm 2025 của Uỷ ban nhân dân Tỉnh về việc triển khai Nghị định số 151/2024/NĐ-CP ngày 15</w:t>
      </w:r>
      <w:r w:rsidR="00640C60">
        <w:rPr>
          <w:rFonts w:eastAsia="Calibri"/>
        </w:rPr>
        <w:t xml:space="preserve"> tháng 11 năm </w:t>
      </w:r>
      <w:r w:rsidR="00D73082" w:rsidRPr="00D73082">
        <w:rPr>
          <w:rFonts w:eastAsia="Calibri"/>
        </w:rPr>
        <w:t>2024 của Chính phủ</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p>
    <w:p w14:paraId="27ACA3BE" w14:textId="2F775D5A" w:rsidR="00890285" w:rsidRPr="00EB0639" w:rsidRDefault="004B2AC0" w:rsidP="00DF5E48">
      <w:pPr>
        <w:spacing w:before="120" w:after="120" w:line="360" w:lineRule="auto"/>
        <w:ind w:firstLine="720"/>
        <w:jc w:val="both"/>
        <w:rPr>
          <w:szCs w:val="28"/>
        </w:rPr>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D73082">
        <w:rPr>
          <w:szCs w:val="28"/>
          <w:lang w:val="nb-NO"/>
        </w:rPr>
        <w:t>242</w:t>
      </w:r>
      <w:r w:rsidR="00555AE2" w:rsidRPr="00EB0639">
        <w:rPr>
          <w:szCs w:val="28"/>
          <w:lang w:val="nb-NO"/>
        </w:rPr>
        <w:t>/SYT-</w:t>
      </w:r>
      <w:r w:rsidR="0002394A">
        <w:rPr>
          <w:szCs w:val="28"/>
          <w:lang w:val="nb-NO"/>
        </w:rPr>
        <w:t>VP</w:t>
      </w:r>
      <w:r w:rsidR="00555AE2" w:rsidRPr="00EB0639">
        <w:rPr>
          <w:szCs w:val="28"/>
          <w:lang w:val="nb-NO"/>
        </w:rPr>
        <w:t xml:space="preserve"> ngày </w:t>
      </w:r>
      <w:r w:rsidR="00522047">
        <w:rPr>
          <w:szCs w:val="28"/>
          <w:lang w:val="nb-NO"/>
        </w:rPr>
        <w:t>1</w:t>
      </w:r>
      <w:r w:rsidR="00D73082">
        <w:rPr>
          <w:szCs w:val="28"/>
          <w:lang w:val="nb-NO"/>
        </w:rPr>
        <w:t>5</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AE75F7" w:rsidRPr="00EB0639">
        <w:rPr>
          <w:color w:val="000000"/>
          <w:szCs w:val="28"/>
          <w:lang w:val="nb-NO" w:eastAsia="vi-VN"/>
        </w:rPr>
        <w:t xml:space="preserve"> </w:t>
      </w:r>
      <w:r w:rsidR="00D73082" w:rsidRPr="00D73082">
        <w:rPr>
          <w:rFonts w:eastAsia="Calibri"/>
        </w:rPr>
        <w:t>về việc triển khai Nghị định số 151/2024/NĐ-CP ngày 15</w:t>
      </w:r>
      <w:r w:rsidR="00640C60">
        <w:rPr>
          <w:rFonts w:eastAsia="Calibri"/>
        </w:rPr>
        <w:t xml:space="preserve"> tháng 11 năm </w:t>
      </w:r>
      <w:r w:rsidR="00D73082" w:rsidRPr="00D73082">
        <w:rPr>
          <w:rFonts w:eastAsia="Calibri"/>
        </w:rPr>
        <w:t>2024 của Chính phủ</w:t>
      </w:r>
      <w:r w:rsidRPr="00EB0639">
        <w:rPr>
          <w:szCs w:val="28"/>
        </w:rPr>
        <w:t xml:space="preserve">. </w:t>
      </w:r>
      <w:r w:rsidR="000855DA" w:rsidRPr="00EB0639">
        <w:rPr>
          <w:szCs w:val="28"/>
        </w:rPr>
        <w:t xml:space="preserve"> </w:t>
      </w:r>
      <w:r w:rsidR="0002394A">
        <w:rPr>
          <w:szCs w:val="28"/>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5FC157D2" w:rsidR="005E5CD6" w:rsidRPr="00EB0639" w:rsidRDefault="00A458AD" w:rsidP="00F94A7A">
      <w:pPr>
        <w:spacing w:before="120" w:after="120" w:line="360"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4A1002" w:rsidRPr="004A1002">
        <w:rPr>
          <w:rFonts w:eastAsiaTheme="minorEastAsia"/>
          <w:color w:val="000000"/>
          <w:lang w:eastAsia="zh-CN"/>
        </w:rPr>
        <w:t>Luật Trật tự, an toàn giao thông đường bộ và các văn bản quy định chi tiết, hướng dẫn thi hành, trọng tâm là các quy định tại Nghị định số 151/2024/NĐ-CP ngày 15</w:t>
      </w:r>
      <w:r w:rsidR="00640C60">
        <w:rPr>
          <w:rFonts w:eastAsiaTheme="minorEastAsia"/>
          <w:color w:val="000000"/>
          <w:lang w:eastAsia="zh-CN"/>
        </w:rPr>
        <w:t xml:space="preserve"> tháng 11 năm </w:t>
      </w:r>
      <w:r w:rsidR="004A1002" w:rsidRPr="004A1002">
        <w:rPr>
          <w:rFonts w:eastAsiaTheme="minorEastAsia"/>
          <w:color w:val="000000"/>
          <w:lang w:eastAsia="zh-CN"/>
        </w:rPr>
        <w:t>2024 của Chính phủ</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3113C4">
        <w:rPr>
          <w:rStyle w:val="subject"/>
          <w:szCs w:val="28"/>
        </w:rPr>
        <w:t xml:space="preserve">, </w:t>
      </w:r>
      <w:r w:rsidR="003113C4"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BC5AC1" w:rsidRPr="00EB0639">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DF5E48">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hoa, phòng</w:t>
      </w:r>
      <w:bookmarkStart w:id="0" w:name="_GoBack"/>
      <w:bookmarkEnd w:id="0"/>
      <w:r w:rsidR="004C17CC" w:rsidRPr="00EB0639">
        <w:rPr>
          <w:sz w:val="28"/>
          <w:szCs w:val="28"/>
        </w:rPr>
        <w:t xml:space="preserve">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14A58" w14:textId="77777777" w:rsidR="00BD07D5" w:rsidRDefault="00BD07D5">
      <w:r>
        <w:separator/>
      </w:r>
    </w:p>
  </w:endnote>
  <w:endnote w:type="continuationSeparator" w:id="0">
    <w:p w14:paraId="7BFAE7FD" w14:textId="77777777" w:rsidR="00BD07D5" w:rsidRDefault="00BD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67539" w14:textId="77777777" w:rsidR="00BD07D5" w:rsidRDefault="00BD07D5">
      <w:r>
        <w:separator/>
      </w:r>
    </w:p>
  </w:footnote>
  <w:footnote w:type="continuationSeparator" w:id="0">
    <w:p w14:paraId="68D6F006" w14:textId="77777777" w:rsidR="00BD07D5" w:rsidRDefault="00BD07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02394A">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B552B"/>
    <w:rsid w:val="000C6D05"/>
    <w:rsid w:val="000D6ECD"/>
    <w:rsid w:val="000E3097"/>
    <w:rsid w:val="000F1406"/>
    <w:rsid w:val="000F30E8"/>
    <w:rsid w:val="001022A1"/>
    <w:rsid w:val="00111DC0"/>
    <w:rsid w:val="00147C8A"/>
    <w:rsid w:val="001657DB"/>
    <w:rsid w:val="00177A71"/>
    <w:rsid w:val="001811EF"/>
    <w:rsid w:val="00185B31"/>
    <w:rsid w:val="00192C4B"/>
    <w:rsid w:val="00194403"/>
    <w:rsid w:val="001A18D6"/>
    <w:rsid w:val="001B17E2"/>
    <w:rsid w:val="001B55B5"/>
    <w:rsid w:val="001C250B"/>
    <w:rsid w:val="001C3986"/>
    <w:rsid w:val="001C5F16"/>
    <w:rsid w:val="001D3CD6"/>
    <w:rsid w:val="001F12E9"/>
    <w:rsid w:val="001F2485"/>
    <w:rsid w:val="00206182"/>
    <w:rsid w:val="002075C6"/>
    <w:rsid w:val="00211F49"/>
    <w:rsid w:val="00212418"/>
    <w:rsid w:val="0021286B"/>
    <w:rsid w:val="002239D6"/>
    <w:rsid w:val="00231903"/>
    <w:rsid w:val="00246CE2"/>
    <w:rsid w:val="00265771"/>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9015E"/>
    <w:rsid w:val="00391561"/>
    <w:rsid w:val="003A4769"/>
    <w:rsid w:val="003A737D"/>
    <w:rsid w:val="003A78E4"/>
    <w:rsid w:val="003E16CB"/>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6BCB"/>
    <w:rsid w:val="0058274E"/>
    <w:rsid w:val="00582E62"/>
    <w:rsid w:val="0059164D"/>
    <w:rsid w:val="005927C7"/>
    <w:rsid w:val="00596C58"/>
    <w:rsid w:val="005A11F6"/>
    <w:rsid w:val="005A6FC7"/>
    <w:rsid w:val="005D4E43"/>
    <w:rsid w:val="005E5CD6"/>
    <w:rsid w:val="005E7849"/>
    <w:rsid w:val="005F5937"/>
    <w:rsid w:val="00605A39"/>
    <w:rsid w:val="00607D96"/>
    <w:rsid w:val="0061127B"/>
    <w:rsid w:val="00620B51"/>
    <w:rsid w:val="0063172F"/>
    <w:rsid w:val="006361E8"/>
    <w:rsid w:val="00640C60"/>
    <w:rsid w:val="00642555"/>
    <w:rsid w:val="00651576"/>
    <w:rsid w:val="00651B6F"/>
    <w:rsid w:val="0065374C"/>
    <w:rsid w:val="00656A21"/>
    <w:rsid w:val="00681850"/>
    <w:rsid w:val="00683F4A"/>
    <w:rsid w:val="00692C8F"/>
    <w:rsid w:val="006A0E99"/>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07D5"/>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D79F0"/>
    <w:rsid w:val="00DE1975"/>
    <w:rsid w:val="00DF04E6"/>
    <w:rsid w:val="00DF5E48"/>
    <w:rsid w:val="00E00BE6"/>
    <w:rsid w:val="00E02C26"/>
    <w:rsid w:val="00E04F0F"/>
    <w:rsid w:val="00E10456"/>
    <w:rsid w:val="00E20D6C"/>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8D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573</TotalTime>
  <Pages>1</Pages>
  <Words>195</Words>
  <Characters>1118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320</cp:revision>
  <dcterms:created xsi:type="dcterms:W3CDTF">2021-04-23T07:08:00Z</dcterms:created>
  <dcterms:modified xsi:type="dcterms:W3CDTF">2025-01-20T02:41:00Z</dcterms:modified>
</cp:coreProperties>
</file>